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pt;height:76.3pt" o:ole="" fillcolor="window">
            <v:imagedata r:id="rId6" o:title="" cropbottom="43477f" cropleft="10694f" cropright="27062f" gain="86232f"/>
          </v:shape>
          <o:OLEObject Type="Embed" ProgID="Word.Picture.8" ShapeID="_x0000_i1025" DrawAspect="Content" ObjectID="_1588578763" r:id="rId7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2E73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B2713" w:rsidTr="005156D4">
        <w:trPr>
          <w:trHeight w:val="3702"/>
        </w:trPr>
        <w:tc>
          <w:tcPr>
            <w:tcW w:w="5920" w:type="dxa"/>
          </w:tcPr>
          <w:p w:rsidR="004B2713" w:rsidRPr="00202156" w:rsidRDefault="002E7341" w:rsidP="005156D4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</w:t>
            </w: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Сергиевский от 27.04.2017 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 молочного скотоводства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06BC" w:rsidRPr="00D306BC" w:rsidRDefault="00D306BC" w:rsidP="00D306BC"/>
    <w:p w:rsidR="002E7341" w:rsidRDefault="004A0471" w:rsidP="002E7341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7341">
        <w:rPr>
          <w:rFonts w:ascii="Times New Roman" w:hAnsi="Times New Roman"/>
          <w:sz w:val="28"/>
          <w:szCs w:val="28"/>
        </w:rPr>
        <w:t>В</w:t>
      </w:r>
      <w:r w:rsidR="00190BB9" w:rsidRPr="00190BB9">
        <w:rPr>
          <w:noProof/>
        </w:rPr>
        <w:pict>
          <v:line id="Line 3" o:spid="_x0000_s1028" style="position:absolute;left:0;text-align:left;z-index:251658240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2E7341">
        <w:rPr>
          <w:rFonts w:ascii="Times New Roman" w:hAnsi="Times New Roman"/>
          <w:sz w:val="28"/>
          <w:szCs w:val="28"/>
        </w:rPr>
        <w:t xml:space="preserve"> соответствии  с  </w:t>
      </w:r>
      <w:r w:rsidR="002E7341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2E7341">
        <w:rPr>
          <w:rFonts w:ascii="Times New Roman" w:hAnsi="Times New Roman"/>
          <w:sz w:val="28"/>
          <w:szCs w:val="28"/>
        </w:rPr>
        <w:t xml:space="preserve"> </w:t>
      </w:r>
      <w:r w:rsidR="002E7341" w:rsidRPr="00D26033">
        <w:rPr>
          <w:rFonts w:ascii="Times New Roman" w:hAnsi="Times New Roman"/>
          <w:sz w:val="28"/>
          <w:szCs w:val="28"/>
        </w:rPr>
        <w:t xml:space="preserve"> </w:t>
      </w:r>
      <w:r w:rsidR="002E7341">
        <w:rPr>
          <w:rFonts w:ascii="Times New Roman" w:hAnsi="Times New Roman"/>
          <w:sz w:val="28"/>
          <w:szCs w:val="28"/>
        </w:rPr>
        <w:t xml:space="preserve"> 24.04.2018 </w:t>
      </w:r>
      <w:r w:rsidR="002E7341" w:rsidRPr="00D26033">
        <w:rPr>
          <w:rFonts w:ascii="Times New Roman" w:hAnsi="Times New Roman"/>
          <w:sz w:val="28"/>
          <w:szCs w:val="28"/>
        </w:rPr>
        <w:t xml:space="preserve">№ </w:t>
      </w:r>
      <w:r w:rsidR="002E7341">
        <w:rPr>
          <w:rFonts w:ascii="Times New Roman" w:hAnsi="Times New Roman"/>
          <w:sz w:val="28"/>
          <w:szCs w:val="28"/>
        </w:rPr>
        <w:t>225</w:t>
      </w:r>
      <w:r w:rsidR="002E7341" w:rsidRPr="00D26033">
        <w:rPr>
          <w:rFonts w:ascii="Times New Roman" w:hAnsi="Times New Roman"/>
          <w:sz w:val="28"/>
          <w:szCs w:val="28"/>
        </w:rPr>
        <w:t xml:space="preserve"> </w:t>
      </w:r>
      <w:r w:rsidR="002E7341">
        <w:rPr>
          <w:rFonts w:ascii="Times New Roman" w:hAnsi="Times New Roman"/>
          <w:sz w:val="28"/>
          <w:szCs w:val="28"/>
        </w:rPr>
        <w:t>«</w:t>
      </w:r>
      <w:r w:rsidR="002E7341" w:rsidRPr="0050539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E7341">
        <w:rPr>
          <w:rFonts w:ascii="Times New Roman" w:hAnsi="Times New Roman"/>
          <w:sz w:val="28"/>
          <w:szCs w:val="28"/>
        </w:rPr>
        <w:t xml:space="preserve">отдельные постановления Правительства Самарской области», Уставом муниципального района Сергиевский, в целях обеспечения предоставления </w:t>
      </w:r>
      <w:r w:rsidR="002E7341" w:rsidRPr="00155D2E"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товаропроизводителям, осуществляющим свою деятельность на территории Самарской области, </w:t>
      </w:r>
      <w:r w:rsidR="002E7341">
        <w:rPr>
          <w:rFonts w:ascii="Times New Roman" w:hAnsi="Times New Roman" w:cs="Times New Roman"/>
          <w:sz w:val="28"/>
          <w:szCs w:val="28"/>
        </w:rPr>
        <w:t>на в</w:t>
      </w:r>
      <w:r w:rsidR="002E7341" w:rsidRPr="00155D2E">
        <w:rPr>
          <w:rFonts w:ascii="Times New Roman" w:hAnsi="Times New Roman" w:cs="Times New Roman"/>
          <w:sz w:val="28"/>
          <w:szCs w:val="28"/>
        </w:rPr>
        <w:t>озмещени</w:t>
      </w:r>
      <w:r w:rsidR="002E7341">
        <w:rPr>
          <w:rFonts w:ascii="Times New Roman" w:hAnsi="Times New Roman" w:cs="Times New Roman"/>
          <w:sz w:val="28"/>
          <w:szCs w:val="28"/>
        </w:rPr>
        <w:t>е</w:t>
      </w:r>
      <w:r w:rsidR="002E7341" w:rsidRPr="00155D2E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E7341">
        <w:rPr>
          <w:rFonts w:ascii="Times New Roman" w:hAnsi="Times New Roman" w:cs="Times New Roman"/>
          <w:sz w:val="28"/>
          <w:szCs w:val="28"/>
        </w:rPr>
        <w:t xml:space="preserve">, </w:t>
      </w:r>
      <w:r w:rsidR="002E7341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  <w:proofErr w:type="gramEnd"/>
    </w:p>
    <w:p w:rsidR="00A443E5" w:rsidRDefault="00A443E5" w:rsidP="002E7341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713" w:rsidRDefault="005A401E" w:rsidP="00B733F9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предоставления </w:t>
      </w:r>
      <w:r w:rsidR="002E7341">
        <w:rPr>
          <w:rFonts w:ascii="Times New Roman" w:hAnsi="Times New Roman" w:cs="Times New Roman"/>
          <w:sz w:val="28"/>
          <w:szCs w:val="28"/>
        </w:rPr>
        <w:t xml:space="preserve">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</w:t>
      </w:r>
      <w:r w:rsidR="002E7341">
        <w:rPr>
          <w:rFonts w:ascii="Times New Roman" w:hAnsi="Times New Roman" w:cs="Times New Roman"/>
          <w:sz w:val="28"/>
          <w:szCs w:val="28"/>
        </w:rPr>
        <w:lastRenderedPageBreak/>
        <w:t>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 </w:t>
      </w:r>
      <w:proofErr w:type="gramEnd"/>
    </w:p>
    <w:p w:rsidR="005A401E" w:rsidRDefault="005A401E" w:rsidP="00B733F9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порядке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</w:t>
      </w:r>
      <w:r w:rsidR="002E7341">
        <w:rPr>
          <w:rFonts w:ascii="Times New Roman" w:hAnsi="Times New Roman" w:cs="Times New Roman"/>
          <w:sz w:val="28"/>
          <w:szCs w:val="28"/>
        </w:rPr>
        <w:t xml:space="preserve">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</w:t>
      </w:r>
      <w:r>
        <w:rPr>
          <w:rFonts w:ascii="Times New Roman" w:hAnsi="Times New Roman" w:cs="Times New Roman"/>
          <w:sz w:val="28"/>
          <w:szCs w:val="28"/>
        </w:rPr>
        <w:t>(далее – Порядок):</w:t>
      </w:r>
    </w:p>
    <w:p w:rsidR="005A401E" w:rsidRDefault="005A401E" w:rsidP="00B733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F23FF9">
        <w:rPr>
          <w:rFonts w:ascii="Times New Roman" w:hAnsi="Times New Roman" w:cs="Times New Roman"/>
          <w:sz w:val="28"/>
          <w:szCs w:val="28"/>
        </w:rPr>
        <w:t xml:space="preserve"> 2.3</w:t>
      </w:r>
      <w:r w:rsidR="002E734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E7341" w:rsidRPr="002E7341" w:rsidRDefault="002E7341" w:rsidP="00B733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41">
        <w:rPr>
          <w:rFonts w:ascii="Times New Roman" w:hAnsi="Times New Roman" w:cs="Times New Roman"/>
          <w:sz w:val="28"/>
          <w:szCs w:val="28"/>
        </w:rPr>
        <w:t>«включены в перечень, утверждаемый в соответствии с действующим законодательством Министерством сельского хозяйства Российской Федерации, для предоставления субсидий на содержание племенного маточного поголовья сельскохозяйственных животных (если производитель обратился в Администрацию для предоставления субсидий по направлению, указанному в абзаце третьем пункта 2.4 настоящего Порядка»;</w:t>
      </w:r>
    </w:p>
    <w:p w:rsidR="005A401E" w:rsidRDefault="002E7341" w:rsidP="00B733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401E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ы с первого по третий </w:t>
      </w:r>
      <w:r w:rsidR="005A401E">
        <w:rPr>
          <w:rFonts w:ascii="Times New Roman" w:hAnsi="Times New Roman" w:cs="Times New Roman"/>
          <w:sz w:val="28"/>
          <w:szCs w:val="28"/>
        </w:rPr>
        <w:t>пункта 2.5 изложить в следующей редакции:</w:t>
      </w:r>
    </w:p>
    <w:p w:rsidR="002E7341" w:rsidRPr="002C0111" w:rsidRDefault="002E7341" w:rsidP="002E7341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111">
        <w:rPr>
          <w:rFonts w:ascii="Times New Roman" w:hAnsi="Times New Roman" w:cs="Times New Roman"/>
          <w:sz w:val="28"/>
          <w:szCs w:val="28"/>
        </w:rPr>
        <w:t>«2.5</w:t>
      </w:r>
      <w:proofErr w:type="gramStart"/>
      <w:r w:rsidRPr="002C0111">
        <w:rPr>
          <w:rFonts w:ascii="Times New Roman" w:hAnsi="Times New Roman" w:cs="Times New Roman"/>
          <w:sz w:val="28"/>
          <w:szCs w:val="28"/>
        </w:rPr>
        <w:t xml:space="preserve"> </w:t>
      </w:r>
      <w:r w:rsidR="002C01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0111">
        <w:rPr>
          <w:rFonts w:ascii="Times New Roman" w:hAnsi="Times New Roman" w:cs="Times New Roman"/>
          <w:sz w:val="28"/>
          <w:szCs w:val="28"/>
        </w:rPr>
        <w:t>осле получения субсидий получатели должны соблюдать следующие условия их предоставления:</w:t>
      </w:r>
    </w:p>
    <w:p w:rsidR="002E7341" w:rsidRPr="002C0111" w:rsidRDefault="00B61423" w:rsidP="002E7341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E7341" w:rsidRPr="002C0111">
        <w:rPr>
          <w:rFonts w:ascii="Times New Roman" w:hAnsi="Times New Roman" w:cs="Times New Roman"/>
          <w:sz w:val="28"/>
          <w:szCs w:val="28"/>
        </w:rPr>
        <w:t>сполнение соглашения о предоставлении субсидии, заключенного между Администрацией и получателем субсидии в соответствии с типовой формой, установленной управлением финансами муниципального района Сергиевский Самарской области (</w:t>
      </w:r>
      <w:proofErr w:type="spellStart"/>
      <w:r w:rsidR="002E7341" w:rsidRPr="002C0111">
        <w:rPr>
          <w:rFonts w:ascii="Times New Roman" w:hAnsi="Times New Roman" w:cs="Times New Roman"/>
          <w:sz w:val="28"/>
          <w:szCs w:val="28"/>
        </w:rPr>
        <w:t>далее-соглашение</w:t>
      </w:r>
      <w:proofErr w:type="spellEnd"/>
      <w:r w:rsidR="002E7341" w:rsidRPr="002C0111">
        <w:rPr>
          <w:rFonts w:ascii="Times New Roman" w:hAnsi="Times New Roman" w:cs="Times New Roman"/>
          <w:sz w:val="28"/>
          <w:szCs w:val="28"/>
        </w:rPr>
        <w:t>);</w:t>
      </w:r>
    </w:p>
    <w:p w:rsidR="002E7341" w:rsidRPr="002C0111" w:rsidRDefault="002E7341" w:rsidP="002E7341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111">
        <w:rPr>
          <w:rFonts w:ascii="Times New Roman" w:hAnsi="Times New Roman" w:cs="Times New Roman"/>
          <w:sz w:val="28"/>
          <w:szCs w:val="28"/>
        </w:rPr>
        <w:t>предоставление получателями в Администрацию муниципального района Сергиевский Самарской области, на территории которой получатели осуществляют свою деятельность, в течение финансового года, в котором предоставлена субсидия, и по его итогам отчетности о финансово-экономическом состоянии получателей по форме, устанавливаемой в соответствии с действующим законодательством Министерством сельского хозяйства Российской Федерации, и в сроки, устанавливаемые министерством (в случае осуществления деятельности на территории двух и более</w:t>
      </w:r>
      <w:proofErr w:type="gramEnd"/>
      <w:r w:rsidRPr="002C0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111">
        <w:rPr>
          <w:rFonts w:ascii="Times New Roman" w:hAnsi="Times New Roman" w:cs="Times New Roman"/>
          <w:sz w:val="28"/>
          <w:szCs w:val="28"/>
        </w:rPr>
        <w:t>муниципальных районов в Самарской области данная отчетность предоставляется получателем в Администрацию по месту нахождения получателя, указанному в соглашении (</w:t>
      </w:r>
      <w:proofErr w:type="spellStart"/>
      <w:r w:rsidRPr="002C0111">
        <w:rPr>
          <w:rFonts w:ascii="Times New Roman" w:hAnsi="Times New Roman" w:cs="Times New Roman"/>
          <w:sz w:val="28"/>
          <w:szCs w:val="28"/>
        </w:rPr>
        <w:t>далее-место</w:t>
      </w:r>
      <w:proofErr w:type="spellEnd"/>
      <w:r w:rsidRPr="002C0111">
        <w:rPr>
          <w:rFonts w:ascii="Times New Roman" w:hAnsi="Times New Roman" w:cs="Times New Roman"/>
          <w:sz w:val="28"/>
          <w:szCs w:val="28"/>
        </w:rPr>
        <w:t xml:space="preserve"> нахождения), в случае если местом нахождения получателя является городское поселение Суходол Сергиевского района Самарской области, данная отчётность представляется в Администрацию, в случае если место нахождения получателя за территорией Самарской области, получатель представляет заверенную копию данной отчётности в министерство);</w:t>
      </w:r>
      <w:proofErr w:type="gramEnd"/>
    </w:p>
    <w:p w:rsidR="002E7341" w:rsidRPr="002C0111" w:rsidRDefault="002E7341" w:rsidP="002E7341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111">
        <w:rPr>
          <w:rFonts w:ascii="Times New Roman" w:hAnsi="Times New Roman" w:cs="Times New Roman"/>
          <w:sz w:val="28"/>
          <w:szCs w:val="28"/>
        </w:rPr>
        <w:lastRenderedPageBreak/>
        <w:t>в абзаце первом пункта 2.15 слово «областной» заменить</w:t>
      </w:r>
      <w:r w:rsidR="002C0111" w:rsidRPr="002C0111">
        <w:rPr>
          <w:rFonts w:ascii="Times New Roman" w:hAnsi="Times New Roman" w:cs="Times New Roman"/>
          <w:sz w:val="28"/>
          <w:szCs w:val="28"/>
        </w:rPr>
        <w:t xml:space="preserve"> словом «местный».</w:t>
      </w:r>
    </w:p>
    <w:p w:rsidR="006D36F9" w:rsidRDefault="006D36F9" w:rsidP="00B733F9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6F9" w:rsidRPr="00BA1F6B" w:rsidRDefault="006D36F9" w:rsidP="00B733F9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443E5">
        <w:rPr>
          <w:rFonts w:ascii="Times New Roman" w:hAnsi="Times New Roman" w:cs="Times New Roman"/>
          <w:sz w:val="28"/>
          <w:szCs w:val="28"/>
        </w:rPr>
        <w:t>.</w:t>
      </w:r>
    </w:p>
    <w:p w:rsidR="006D36F9" w:rsidRDefault="006D36F9" w:rsidP="00B733F9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B73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005E" w:rsidRDefault="00E0005E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345F"/>
    <w:multiLevelType w:val="hybridMultilevel"/>
    <w:tmpl w:val="F5C658F6"/>
    <w:lvl w:ilvl="0" w:tplc="8724011C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314EE"/>
    <w:rsid w:val="000644F0"/>
    <w:rsid w:val="00072C25"/>
    <w:rsid w:val="00096DE8"/>
    <w:rsid w:val="000B45E9"/>
    <w:rsid w:val="000C7BA0"/>
    <w:rsid w:val="000F125E"/>
    <w:rsid w:val="00112A8E"/>
    <w:rsid w:val="00170284"/>
    <w:rsid w:val="00190BB9"/>
    <w:rsid w:val="00196DF4"/>
    <w:rsid w:val="001F2EC7"/>
    <w:rsid w:val="00202156"/>
    <w:rsid w:val="00205D2E"/>
    <w:rsid w:val="00217615"/>
    <w:rsid w:val="002640E2"/>
    <w:rsid w:val="00267D88"/>
    <w:rsid w:val="002753C8"/>
    <w:rsid w:val="002A4CAE"/>
    <w:rsid w:val="002C0111"/>
    <w:rsid w:val="002C52EA"/>
    <w:rsid w:val="002E07D8"/>
    <w:rsid w:val="002E63DB"/>
    <w:rsid w:val="002E7341"/>
    <w:rsid w:val="002F721A"/>
    <w:rsid w:val="00333138"/>
    <w:rsid w:val="003425D3"/>
    <w:rsid w:val="00353A50"/>
    <w:rsid w:val="003657F8"/>
    <w:rsid w:val="00381D36"/>
    <w:rsid w:val="00382133"/>
    <w:rsid w:val="00394626"/>
    <w:rsid w:val="003E3B03"/>
    <w:rsid w:val="004119D0"/>
    <w:rsid w:val="0041797A"/>
    <w:rsid w:val="00430F75"/>
    <w:rsid w:val="004455EC"/>
    <w:rsid w:val="004458AE"/>
    <w:rsid w:val="004545FB"/>
    <w:rsid w:val="004A0471"/>
    <w:rsid w:val="004A732E"/>
    <w:rsid w:val="004B09C5"/>
    <w:rsid w:val="004B2713"/>
    <w:rsid w:val="004F65E4"/>
    <w:rsid w:val="005156D4"/>
    <w:rsid w:val="00516686"/>
    <w:rsid w:val="005271A3"/>
    <w:rsid w:val="00573733"/>
    <w:rsid w:val="005869B4"/>
    <w:rsid w:val="00595C28"/>
    <w:rsid w:val="005A401E"/>
    <w:rsid w:val="005C01E7"/>
    <w:rsid w:val="0060058C"/>
    <w:rsid w:val="006418AA"/>
    <w:rsid w:val="0066087B"/>
    <w:rsid w:val="006D36F9"/>
    <w:rsid w:val="006D39BB"/>
    <w:rsid w:val="00701554"/>
    <w:rsid w:val="00705AE3"/>
    <w:rsid w:val="00713925"/>
    <w:rsid w:val="00731B72"/>
    <w:rsid w:val="0075729E"/>
    <w:rsid w:val="00792D4B"/>
    <w:rsid w:val="007A14D6"/>
    <w:rsid w:val="007A4B7B"/>
    <w:rsid w:val="007B4D58"/>
    <w:rsid w:val="007D1C55"/>
    <w:rsid w:val="007D270F"/>
    <w:rsid w:val="007E27EE"/>
    <w:rsid w:val="00803CFF"/>
    <w:rsid w:val="00863DB4"/>
    <w:rsid w:val="008778FF"/>
    <w:rsid w:val="008A6CA2"/>
    <w:rsid w:val="008E72AA"/>
    <w:rsid w:val="009224A1"/>
    <w:rsid w:val="00937863"/>
    <w:rsid w:val="0094323A"/>
    <w:rsid w:val="00965B92"/>
    <w:rsid w:val="00977DCF"/>
    <w:rsid w:val="009843F9"/>
    <w:rsid w:val="009A155B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81068"/>
    <w:rsid w:val="00AA06F6"/>
    <w:rsid w:val="00AA0F90"/>
    <w:rsid w:val="00AB0FA9"/>
    <w:rsid w:val="00AB36F2"/>
    <w:rsid w:val="00AC37C1"/>
    <w:rsid w:val="00B61423"/>
    <w:rsid w:val="00B733F9"/>
    <w:rsid w:val="00B7565C"/>
    <w:rsid w:val="00B7585D"/>
    <w:rsid w:val="00B770B8"/>
    <w:rsid w:val="00B82B40"/>
    <w:rsid w:val="00BA1F6B"/>
    <w:rsid w:val="00BE45FB"/>
    <w:rsid w:val="00BE51A6"/>
    <w:rsid w:val="00BE7640"/>
    <w:rsid w:val="00C06A60"/>
    <w:rsid w:val="00C17E0D"/>
    <w:rsid w:val="00C767E9"/>
    <w:rsid w:val="00C812AD"/>
    <w:rsid w:val="00C97968"/>
    <w:rsid w:val="00CC3EF0"/>
    <w:rsid w:val="00CD5573"/>
    <w:rsid w:val="00D266E3"/>
    <w:rsid w:val="00D2696F"/>
    <w:rsid w:val="00D3026C"/>
    <w:rsid w:val="00D306BC"/>
    <w:rsid w:val="00D31AB9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F7BD5"/>
    <w:rsid w:val="00F6385D"/>
    <w:rsid w:val="00F77EDE"/>
    <w:rsid w:val="00F92C03"/>
    <w:rsid w:val="00FB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E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2018-05-23T07:06:00Z</dcterms:created>
  <dcterms:modified xsi:type="dcterms:W3CDTF">2018-05-23T07:06:00Z</dcterms:modified>
</cp:coreProperties>
</file>